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highlight w:val="yellow"/>
        </w:rPr>
        <w:t>[Date]</w:t>
      </w:r>
    </w:p>
    <w:p>
      <w:r>
        <w:rPr>
          <w:b w:val="0"/>
        </w:rPr>
        <w:t>Internal Revenue Service</w:t>
        <w:br/>
      </w:r>
      <w:r>
        <w:rPr>
          <w:b w:val="0"/>
          <w:highlight w:val="yellow"/>
        </w:rPr>
        <w:t>[Address or fax number shown on the notice]</w:t>
      </w:r>
    </w:p>
    <w:p>
      <w:r>
        <w:rPr>
          <w:b/>
        </w:rPr>
        <w:t>Re:</w:t>
      </w:r>
      <w:r>
        <w:rPr>
          <w:b w:val="0"/>
        </w:rPr>
        <w:t xml:space="preserve"> Request for First Time Abate penalty relief</w:t>
        <w:br/>
        <w:t xml:space="preserve">Taxpayer: </w:t>
      </w:r>
      <w:r>
        <w:rPr>
          <w:b w:val="0"/>
          <w:highlight w:val="yellow"/>
        </w:rPr>
        <w:t>[Client legal name]</w:t>
      </w:r>
      <w:r>
        <w:rPr>
          <w:b w:val="0"/>
        </w:rPr>
        <w:br/>
        <w:t xml:space="preserve">Taxpayer identification number: </w:t>
      </w:r>
      <w:r>
        <w:rPr>
          <w:b w:val="0"/>
          <w:highlight w:val="yellow"/>
        </w:rPr>
        <w:t>[SSN or EIN, last four digits only if your firm policy requires]</w:t>
      </w:r>
      <w:r>
        <w:rPr>
          <w:b w:val="0"/>
        </w:rPr>
        <w:br/>
        <w:t xml:space="preserve">Form and tax period: </w:t>
      </w:r>
      <w:r>
        <w:rPr>
          <w:b w:val="0"/>
          <w:highlight w:val="yellow"/>
        </w:rPr>
        <w:t>[Form 1040 / 941 / 1065 / 1120-S]</w:t>
      </w:r>
      <w:r>
        <w:rPr>
          <w:b w:val="0"/>
        </w:rPr>
        <w:t xml:space="preserve">, </w:t>
      </w:r>
      <w:r>
        <w:rPr>
          <w:b w:val="0"/>
          <w:highlight w:val="yellow"/>
        </w:rPr>
        <w:t>[Tax period, e.g. 12/31/2025]</w:t>
      </w:r>
      <w:r>
        <w:rPr>
          <w:b w:val="0"/>
        </w:rPr>
        <w:br/>
        <w:t xml:space="preserve">Notice: </w:t>
      </w:r>
      <w:r>
        <w:rPr>
          <w:b w:val="0"/>
          <w:highlight w:val="yellow"/>
        </w:rPr>
        <w:t>[CP or letter number]</w:t>
      </w:r>
      <w:r>
        <w:rPr>
          <w:b w:val="0"/>
        </w:rPr>
        <w:t xml:space="preserve"> dated </w:t>
      </w:r>
      <w:r>
        <w:rPr>
          <w:b w:val="0"/>
          <w:highlight w:val="yellow"/>
        </w:rPr>
        <w:t>[Notice date]</w:t>
      </w:r>
      <w:r>
        <w:rPr>
          <w:b w:val="0"/>
        </w:rPr>
        <w:br/>
        <w:t xml:space="preserve">Penalties: </w:t>
      </w:r>
      <w:r>
        <w:rPr>
          <w:b w:val="0"/>
          <w:highlight w:val="yellow"/>
        </w:rPr>
        <w:t>[Failure to file / failure to pay / failure to deposit]</w:t>
      </w:r>
      <w:r>
        <w:rPr>
          <w:b w:val="0"/>
        </w:rPr>
        <w:t xml:space="preserve"> in the amount of </w:t>
      </w:r>
      <w:r>
        <w:rPr>
          <w:b w:val="0"/>
          <w:highlight w:val="yellow"/>
        </w:rPr>
        <w:t>[Amount shown on notice]</w:t>
      </w:r>
    </w:p>
    <w:p>
      <w:r>
        <w:rPr>
          <w:b w:val="0"/>
        </w:rPr>
        <w:t>To whom it may concern:</w:t>
      </w:r>
    </w:p>
    <w:p>
      <w:r>
        <w:rPr>
          <w:b w:val="0"/>
        </w:rPr>
        <w:t xml:space="preserve">I represent the taxpayer named above under the enclosed Form 2848 (CAF number </w:t>
      </w:r>
      <w:r>
        <w:rPr>
          <w:b w:val="0"/>
          <w:highlight w:val="yellow"/>
        </w:rPr>
        <w:t>[Representative CAF number]</w:t>
      </w:r>
      <w:r>
        <w:rPr>
          <w:b w:val="0"/>
        </w:rPr>
        <w:t xml:space="preserve">). On the taxpayer's behalf, I request abatement of the </w:t>
      </w:r>
      <w:r>
        <w:rPr>
          <w:b w:val="0"/>
          <w:highlight w:val="yellow"/>
        </w:rPr>
        <w:t>[penalty type(s)]</w:t>
      </w:r>
      <w:r>
        <w:rPr>
          <w:b w:val="0"/>
        </w:rPr>
        <w:t xml:space="preserve"> assessed for the period shown above under the First Time Abate administrative waiver described in IRM 20.1.1.3.3.2.1.</w:t>
      </w:r>
    </w:p>
    <w:p>
      <w:pPr>
        <w:pStyle w:val="Heading3"/>
      </w:pPr>
      <w:r>
        <w:t>Eligibility</w:t>
      </w:r>
    </w:p>
    <w:p>
      <w:pPr>
        <w:pStyle w:val="ListBullet"/>
      </w:pPr>
      <w:r>
        <w:rPr>
          <w:b/>
        </w:rPr>
        <w:t>Filing history.</w:t>
      </w:r>
      <w:r>
        <w:rPr>
          <w:b w:val="0"/>
        </w:rPr>
        <w:t xml:space="preserve"> The taxpayer filed the same return, </w:t>
      </w:r>
      <w:r>
        <w:rPr>
          <w:b w:val="0"/>
          <w:highlight w:val="yellow"/>
        </w:rPr>
        <w:t>[Form number]</w:t>
      </w:r>
      <w:r>
        <w:rPr>
          <w:b w:val="0"/>
        </w:rPr>
        <w:t xml:space="preserve">, for each of the three tax periods preceding the penalized period: </w:t>
      </w:r>
      <w:r>
        <w:rPr>
          <w:b w:val="0"/>
          <w:highlight w:val="yellow"/>
        </w:rPr>
        <w:t>[List the three prior periods]</w:t>
      </w:r>
      <w:r>
        <w:rPr>
          <w:b w:val="0"/>
        </w:rPr>
        <w:t xml:space="preserve">. </w:t>
      </w:r>
      <w:r>
        <w:rPr>
          <w:b w:val="0"/>
          <w:highlight w:val="yellow"/>
        </w:rPr>
        <w:t>[If any prior period had no filing requirement, say so and why]</w:t>
      </w:r>
    </w:p>
    <w:p>
      <w:pPr>
        <w:pStyle w:val="ListBullet"/>
      </w:pPr>
      <w:r>
        <w:rPr>
          <w:b/>
        </w:rPr>
        <w:t>Penalty history.</w:t>
      </w:r>
      <w:r>
        <w:rPr>
          <w:b w:val="0"/>
        </w:rPr>
        <w:t xml:space="preserve"> No penalties other than an estimated tax penalty were assessed for those three periods, and no penalty for those periods was abated under the First Time Abate waiver or for tolerance.</w:t>
      </w:r>
    </w:p>
    <w:p>
      <w:pPr>
        <w:pStyle w:val="ListBullet"/>
      </w:pPr>
      <w:r>
        <w:rPr>
          <w:b/>
        </w:rPr>
        <w:t>Related returns.</w:t>
      </w:r>
      <w:r>
        <w:rPr>
          <w:b w:val="0"/>
        </w:rPr>
        <w:t xml:space="preserve"> </w:t>
      </w:r>
      <w:r>
        <w:rPr>
          <w:b w:val="0"/>
          <w:highlight w:val="yellow"/>
        </w:rPr>
        <w:t>[For joint filers: both spouses meet the criteria for the three prior years. For employment tax: no more than the permitted FTD waivers and no late, unpenalized Form 1120 or 1120-S in the look-back period. Delete if not applicable.]</w:t>
      </w:r>
    </w:p>
    <w:p>
      <w:pPr>
        <w:pStyle w:val="ListBullet"/>
      </w:pPr>
      <w:r>
        <w:rPr>
          <w:b/>
        </w:rPr>
        <w:t>Current compliance.</w:t>
      </w:r>
      <w:r>
        <w:rPr>
          <w:b w:val="0"/>
        </w:rPr>
        <w:t xml:space="preserve"> All required returns have been filed. The tax for this period was </w:t>
      </w:r>
      <w:r>
        <w:rPr>
          <w:b w:val="0"/>
          <w:highlight w:val="yellow"/>
        </w:rPr>
        <w:t>[paid in full on [date] / is being paid under an installment agreement dated [date] / will be paid on receipt of the adjusted balance]</w:t>
      </w:r>
      <w:r>
        <w:rPr>
          <w:b w:val="0"/>
        </w:rPr>
        <w:t>.</w:t>
      </w:r>
    </w:p>
    <w:p>
      <w:pPr>
        <w:pStyle w:val="Heading3"/>
      </w:pPr>
      <w:r>
        <w:t>Request</w:t>
      </w:r>
    </w:p>
    <w:p>
      <w:r>
        <w:rPr>
          <w:b w:val="0"/>
        </w:rPr>
        <w:t xml:space="preserve">Please abate the </w:t>
      </w:r>
      <w:r>
        <w:rPr>
          <w:b w:val="0"/>
          <w:highlight w:val="yellow"/>
        </w:rPr>
        <w:t>[penalty type(s)]</w:t>
      </w:r>
      <w:r>
        <w:rPr>
          <w:b w:val="0"/>
        </w:rPr>
        <w:t xml:space="preserve"> for </w:t>
      </w:r>
      <w:r>
        <w:rPr>
          <w:b w:val="0"/>
          <w:highlight w:val="yellow"/>
        </w:rPr>
        <w:t>[Tax period]</w:t>
      </w:r>
      <w:r>
        <w:rPr>
          <w:b w:val="0"/>
        </w:rPr>
        <w:t xml:space="preserve"> in full. If the IRS determines that the First Time Abate criteria are not met, please treat the enclosed statement as a request for relief based on reasonable cause and consider it under IRM 20.1.1.3.2.</w:t>
      </w:r>
    </w:p>
    <w:p>
      <w:r>
        <w:rPr>
          <w:b w:val="0"/>
        </w:rPr>
        <w:t xml:space="preserve">If you need anything further, contact me at </w:t>
      </w:r>
      <w:r>
        <w:rPr>
          <w:b w:val="0"/>
          <w:highlight w:val="yellow"/>
        </w:rPr>
        <w:t>[Phone]</w:t>
      </w:r>
      <w:r>
        <w:rPr>
          <w:b w:val="0"/>
        </w:rPr>
        <w:t xml:space="preserve"> or </w:t>
      </w:r>
      <w:r>
        <w:rPr>
          <w:b w:val="0"/>
          <w:highlight w:val="yellow"/>
        </w:rPr>
        <w:t>[Email]</w:t>
      </w:r>
      <w:r>
        <w:rPr>
          <w:b w:val="0"/>
        </w:rPr>
        <w:t>. Please send a copy of any correspondence to me as the authorized representative.</w:t>
      </w:r>
    </w:p>
    <w:p>
      <w:r>
        <w:rPr>
          <w:b w:val="0"/>
        </w:rPr>
        <w:t>Sincerely,</w:t>
      </w:r>
    </w:p>
    <w:p>
      <w:r>
        <w:rPr>
          <w:b w:val="0"/>
          <w:highlight w:val="yellow"/>
        </w:rPr>
        <w:t>[Representative name, credential]</w:t>
      </w:r>
      <w:r>
        <w:rPr>
          <w:b w:val="0"/>
        </w:rPr>
        <w:br/>
      </w:r>
      <w:r>
        <w:rPr>
          <w:b w:val="0"/>
          <w:highlight w:val="yellow"/>
        </w:rPr>
        <w:t>[Firm name and address]</w:t>
      </w:r>
      <w:r>
        <w:rPr>
          <w:b w:val="0"/>
        </w:rPr>
        <w:br/>
        <w:t xml:space="preserve">CAF </w:t>
      </w:r>
      <w:r>
        <w:rPr>
          <w:b w:val="0"/>
          <w:highlight w:val="yellow"/>
        </w:rPr>
        <w:t>[CAF number]</w:t>
      </w:r>
    </w:p>
    <w:p>
      <w:r>
        <w:rPr>
          <w:b/>
        </w:rPr>
        <w:t>Enclosures:</w:t>
      </w:r>
      <w:r>
        <w:rPr>
          <w:b w:val="0"/>
        </w:rPr>
        <w:t xml:space="preserve"> Copy of </w:t>
      </w:r>
      <w:r>
        <w:rPr>
          <w:b w:val="0"/>
          <w:highlight w:val="yellow"/>
        </w:rPr>
        <w:t>[Notice number]</w:t>
      </w:r>
      <w:r>
        <w:rPr>
          <w:b w:val="0"/>
        </w:rPr>
        <w:t xml:space="preserve">; Form 2848; </w:t>
      </w:r>
      <w:r>
        <w:rPr>
          <w:b w:val="0"/>
          <w:highlight w:val="yellow"/>
        </w:rPr>
        <w:t>[Reasonable cause statement, if included as an alternative]</w:t>
      </w:r>
      <w:r>
        <w:rPr>
          <w:b w:val="0"/>
        </w:rPr>
        <w:t xml:space="preserve">; </w:t>
      </w:r>
      <w:r>
        <w:rPr>
          <w:b w:val="0"/>
          <w:highlight w:val="yellow"/>
        </w:rPr>
        <w:t>[Proof of payment, if paid]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